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2C" w:rsidRDefault="00BC645B" w:rsidP="006C672C">
      <w:pPr>
        <w:shd w:val="clear" w:color="auto" w:fill="FFFFFF"/>
        <w:spacing w:before="225" w:after="58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val="uk-UA" w:eastAsia="uk-UA"/>
        </w:rPr>
      </w:pPr>
      <w:r>
        <w:rPr>
          <w:rFonts w:ascii="VinnytsiaSerif" w:eastAsia="Times New Roman" w:hAnsi="VinnytsiaSerif" w:cs="Times New Roman"/>
          <w:color w:val="000000"/>
          <w:kern w:val="36"/>
          <w:sz w:val="54"/>
          <w:szCs w:val="54"/>
          <w:lang w:val="uk-UA" w:eastAsia="uk-UA"/>
        </w:rPr>
        <w:t xml:space="preserve">                   </w:t>
      </w:r>
      <w:r w:rsidR="00C83F9D">
        <w:rPr>
          <w:rFonts w:ascii="VinnytsiaSerif" w:eastAsia="Times New Roman" w:hAnsi="VinnytsiaSerif" w:cs="Times New Roman"/>
          <w:color w:val="000000"/>
          <w:kern w:val="36"/>
          <w:sz w:val="54"/>
          <w:szCs w:val="54"/>
          <w:lang w:val="uk-UA" w:eastAsia="uk-UA"/>
        </w:rPr>
        <w:t xml:space="preserve">      </w:t>
      </w:r>
      <w:r>
        <w:rPr>
          <w:rFonts w:ascii="VinnytsiaSerif" w:eastAsia="Times New Roman" w:hAnsi="VinnytsiaSerif" w:cs="Times New Roman"/>
          <w:color w:val="000000"/>
          <w:kern w:val="36"/>
          <w:sz w:val="54"/>
          <w:szCs w:val="54"/>
          <w:lang w:val="uk-UA" w:eastAsia="uk-UA"/>
        </w:rPr>
        <w:t xml:space="preserve"> </w:t>
      </w:r>
      <w:r w:rsidRPr="006C672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val="uk-UA" w:eastAsia="uk-UA"/>
        </w:rPr>
        <w:t>Нагадуємо</w:t>
      </w:r>
      <w:r w:rsidR="00C83F9D" w:rsidRPr="006C672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val="uk-UA" w:eastAsia="uk-UA"/>
        </w:rPr>
        <w:t>!</w:t>
      </w:r>
    </w:p>
    <w:p w:rsidR="006A0423" w:rsidRPr="006A0423" w:rsidRDefault="00BC645B" w:rsidP="006A0423">
      <w:pPr>
        <w:shd w:val="clear" w:color="auto" w:fill="FFFFFF"/>
        <w:spacing w:before="225" w:after="585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6A0423">
        <w:rPr>
          <w:rFonts w:ascii="Times New Roman" w:hAnsi="Times New Roman" w:cs="Times New Roman"/>
          <w:sz w:val="28"/>
          <w:szCs w:val="28"/>
          <w:lang w:val="uk-UA"/>
        </w:rPr>
        <w:t>Департамент соціальної політики Вінницької міської ради</w:t>
      </w:r>
      <w:r w:rsidR="006C672C" w:rsidRPr="006A0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7FC4"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піклується  про дітей, </w:t>
      </w:r>
      <w:r w:rsidR="00261135" w:rsidRPr="006A0423">
        <w:rPr>
          <w:rFonts w:ascii="Times New Roman" w:hAnsi="Times New Roman" w:cs="Times New Roman"/>
          <w:sz w:val="28"/>
          <w:szCs w:val="28"/>
          <w:lang w:val="uk-UA"/>
        </w:rPr>
        <w:t>членів сімей загиблих (померлих), безвісти зниклих за особливих обставин Захисників та Захисниць України</w:t>
      </w:r>
      <w:r w:rsidR="007B38EC" w:rsidRPr="006A0423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Вінницької </w:t>
      </w:r>
      <w:r w:rsidR="00413241" w:rsidRPr="006A0423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7B38EC" w:rsidRPr="006A0423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2C44A7"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6A0423" w:rsidRPr="006A0423" w:rsidRDefault="00BD7FC4" w:rsidP="006A0423">
      <w:pPr>
        <w:shd w:val="clear" w:color="auto" w:fill="FFFFFF"/>
        <w:spacing w:before="225" w:after="585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Од</w:t>
      </w:r>
      <w:r w:rsidR="006C672C"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ним </w:t>
      </w:r>
      <w:r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з напрямків </w:t>
      </w:r>
      <w:r w:rsidR="00C83F9D"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C83F9D" w:rsidRPr="006A04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муніципальної</w:t>
      </w:r>
      <w:r w:rsidR="00C83F9D"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підтримки </w:t>
      </w:r>
      <w:r w:rsidR="00413241"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є</w:t>
      </w:r>
      <w:r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виділен</w:t>
      </w:r>
      <w:r w:rsidR="00413241"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ня коштів на оздоровлення дітей </w:t>
      </w:r>
      <w:r w:rsidR="00413241" w:rsidRPr="006A04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членів </w:t>
      </w:r>
      <w:r w:rsidR="00413241" w:rsidRPr="006A0423">
        <w:rPr>
          <w:rFonts w:ascii="Times New Roman" w:hAnsi="Times New Roman" w:cs="Times New Roman"/>
          <w:sz w:val="28"/>
          <w:szCs w:val="28"/>
          <w:lang w:val="uk-UA"/>
        </w:rPr>
        <w:t>сімей загиблих (померлих), безвісти зниклих за особливих обставин Захисників та Захисниць України</w:t>
      </w:r>
      <w:r w:rsidR="006A0423" w:rsidRPr="006A0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0423" w:rsidRDefault="00BC645B" w:rsidP="006A0423">
      <w:pPr>
        <w:shd w:val="clear" w:color="auto" w:fill="FFFFFF"/>
        <w:spacing w:before="225" w:after="585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Важливо, що ці родини мають бути членами Вінницької міської територіальної громади або внутрішньо переміщеними особами та перебувати на обліку в Єдиному муніципальному реєстрі осіб, які мають право на пільги, доплати і послуги за рахунок міського бюджету.</w:t>
      </w:r>
      <w:r w:rsidR="00C83F9D"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Д</w:t>
      </w:r>
      <w:r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опомогу на оздоровлення дітей може отримати один із батьків або </w:t>
      </w:r>
      <w:proofErr w:type="spellStart"/>
      <w:r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усиновлювач</w:t>
      </w:r>
      <w:proofErr w:type="spellEnd"/>
      <w:r w:rsidR="00C83F9D"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>/опікун дитини.</w:t>
      </w:r>
    </w:p>
    <w:p w:rsidR="006A0423" w:rsidRDefault="00BC645B" w:rsidP="006A0423">
      <w:pPr>
        <w:shd w:val="clear" w:color="auto" w:fill="FFFFFF"/>
        <w:spacing w:before="225" w:after="585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Кошти можна отримати один раз на рік на кожну дитину віком до 18 років.</w:t>
      </w:r>
    </w:p>
    <w:p w:rsidR="006A0423" w:rsidRPr="006A0423" w:rsidRDefault="00413241" w:rsidP="006A0423">
      <w:pPr>
        <w:shd w:val="clear" w:color="auto" w:fill="FFFFFF"/>
        <w:spacing w:before="225" w:after="585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Кінцевий</w:t>
      </w:r>
      <w:proofErr w:type="spellEnd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термін</w:t>
      </w:r>
      <w:proofErr w:type="spellEnd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подачі</w:t>
      </w:r>
      <w:proofErr w:type="spellEnd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документів</w:t>
      </w:r>
      <w:proofErr w:type="spellEnd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10 </w:t>
      </w:r>
      <w:proofErr w:type="spellStart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грудня</w:t>
      </w:r>
      <w:proofErr w:type="spellEnd"/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поточного року</w:t>
      </w:r>
      <w:r w:rsidRPr="006A042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C645B" w:rsidRPr="006A0423" w:rsidRDefault="00BC645B" w:rsidP="006A042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Сума допомоги </w:t>
      </w:r>
      <w:r w:rsid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становить</w:t>
      </w:r>
      <w:r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тисяч гривень</w:t>
      </w:r>
      <w:r w:rsid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кожну дитину</w:t>
      </w:r>
      <w:r w:rsidRPr="006A042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C645B" w:rsidRPr="002E411B" w:rsidRDefault="00C83F9D" w:rsidP="0050004B">
      <w:pPr>
        <w:pStyle w:val="a3"/>
        <w:shd w:val="clear" w:color="auto" w:fill="FFFFFF"/>
        <w:tabs>
          <w:tab w:val="left" w:pos="142"/>
        </w:tabs>
        <w:spacing w:before="300" w:beforeAutospacing="0" w:after="300" w:afterAutospacing="0"/>
        <w:rPr>
          <w:b/>
          <w:i/>
          <w:color w:val="000000"/>
          <w:sz w:val="32"/>
          <w:szCs w:val="32"/>
          <w:u w:val="single"/>
        </w:rPr>
      </w:pPr>
      <w:r w:rsidRPr="007B38EC">
        <w:rPr>
          <w:rStyle w:val="a4"/>
          <w:color w:val="000000"/>
          <w:sz w:val="28"/>
          <w:szCs w:val="28"/>
        </w:rPr>
        <w:t xml:space="preserve">                 </w:t>
      </w:r>
      <w:r w:rsidR="00BC645B" w:rsidRPr="002E411B">
        <w:rPr>
          <w:rStyle w:val="a4"/>
          <w:b w:val="0"/>
          <w:i/>
          <w:color w:val="000000"/>
          <w:sz w:val="32"/>
          <w:szCs w:val="32"/>
          <w:u w:val="single"/>
        </w:rPr>
        <w:t>Як отримати матеріальну допомогу на оздоровлення дітей</w:t>
      </w:r>
    </w:p>
    <w:p w:rsidR="00BC645B" w:rsidRPr="007B38EC" w:rsidRDefault="0050004B" w:rsidP="0050004B">
      <w:pPr>
        <w:pStyle w:val="a3"/>
        <w:shd w:val="clear" w:color="auto" w:fill="FFFFFF"/>
        <w:tabs>
          <w:tab w:val="left" w:pos="142"/>
        </w:tabs>
        <w:spacing w:before="30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BC645B" w:rsidRPr="007B38EC">
        <w:rPr>
          <w:color w:val="000000"/>
          <w:sz w:val="28"/>
          <w:szCs w:val="28"/>
        </w:rPr>
        <w:t>Заявник має зібрати н</w:t>
      </w:r>
      <w:r w:rsidR="00413241">
        <w:rPr>
          <w:color w:val="000000"/>
          <w:sz w:val="28"/>
          <w:szCs w:val="28"/>
        </w:rPr>
        <w:t>еобхідний перелік документів</w:t>
      </w:r>
      <w:r w:rsidR="00BC645B" w:rsidRPr="007B38EC">
        <w:rPr>
          <w:color w:val="000000"/>
          <w:sz w:val="28"/>
          <w:szCs w:val="28"/>
        </w:rPr>
        <w:t>:</w:t>
      </w:r>
    </w:p>
    <w:p w:rsidR="00FA0870" w:rsidRDefault="009D36EF" w:rsidP="0050004B">
      <w:pPr>
        <w:pStyle w:val="a3"/>
        <w:shd w:val="clear" w:color="auto" w:fill="FFFFFF"/>
        <w:tabs>
          <w:tab w:val="left" w:pos="142"/>
        </w:tabs>
        <w:spacing w:before="300" w:beforeAutospacing="0" w:after="240" w:afterAutospacing="0"/>
        <w:rPr>
          <w:color w:val="000000"/>
          <w:sz w:val="28"/>
          <w:szCs w:val="28"/>
        </w:rPr>
      </w:pPr>
      <w:r w:rsidRPr="00C83F9D">
        <w:rPr>
          <w:color w:val="000000"/>
          <w:sz w:val="28"/>
          <w:szCs w:val="28"/>
        </w:rPr>
        <w:t>•</w:t>
      </w:r>
      <w:r w:rsidR="0050004B">
        <w:rPr>
          <w:color w:val="000000"/>
          <w:sz w:val="28"/>
          <w:szCs w:val="28"/>
        </w:rPr>
        <w:t xml:space="preserve"> </w:t>
      </w:r>
      <w:r w:rsidR="00BC645B" w:rsidRPr="007B38EC">
        <w:rPr>
          <w:color w:val="000000"/>
          <w:sz w:val="28"/>
          <w:szCs w:val="28"/>
        </w:rPr>
        <w:t>заява на ім'я міського голови встановленої форми;</w:t>
      </w:r>
    </w:p>
    <w:p w:rsidR="009D36EF" w:rsidRPr="009D36EF" w:rsidRDefault="0050004B" w:rsidP="0050004B">
      <w:pPr>
        <w:pStyle w:val="a3"/>
        <w:shd w:val="clear" w:color="auto" w:fill="FFFFFF"/>
        <w:tabs>
          <w:tab w:val="left" w:pos="142"/>
        </w:tabs>
        <w:spacing w:before="30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9D36EF" w:rsidRPr="009D36EF">
        <w:rPr>
          <w:sz w:val="28"/>
          <w:szCs w:val="28"/>
        </w:rPr>
        <w:t xml:space="preserve">документа, що посвідчує особу – паспорт заявника (сторінки 1 і 2, а також сторінка з відміткою про реєстрацію місця проживання) або </w:t>
      </w:r>
      <w:r w:rsidR="009D36EF" w:rsidRPr="00025B2D">
        <w:rPr>
          <w:sz w:val="28"/>
          <w:szCs w:val="28"/>
        </w:rPr>
        <w:t>ID</w:t>
      </w:r>
      <w:r w:rsidR="009D36EF" w:rsidRPr="009D36EF">
        <w:rPr>
          <w:sz w:val="28"/>
          <w:szCs w:val="28"/>
        </w:rPr>
        <w:t xml:space="preserve"> картку та довідки про реєстрацію місяця проживання;</w:t>
      </w:r>
    </w:p>
    <w:p w:rsidR="00385B56" w:rsidRPr="00385B56" w:rsidRDefault="00BC645B" w:rsidP="0050004B">
      <w:pPr>
        <w:tabs>
          <w:tab w:val="left" w:pos="142"/>
          <w:tab w:val="left" w:pos="426"/>
        </w:tabs>
        <w:suppressAutoHyphens/>
        <w:autoSpaceDN w:val="0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385B56">
        <w:rPr>
          <w:color w:val="000000"/>
          <w:sz w:val="28"/>
          <w:szCs w:val="28"/>
          <w:lang w:val="ru-RU"/>
        </w:rPr>
        <w:t>•</w:t>
      </w:r>
      <w:r w:rsidR="0050004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довідки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присвоєння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реєстраційного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номера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облікової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картки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платника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податків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довідку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відмову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заявника</w:t>
      </w:r>
      <w:proofErr w:type="spellEnd"/>
      <w:r w:rsidR="00385B56" w:rsidRPr="00385B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BC645B" w:rsidRPr="00C83F9D" w:rsidRDefault="00D63127" w:rsidP="0050004B">
      <w:pPr>
        <w:pStyle w:val="a3"/>
        <w:shd w:val="clear" w:color="auto" w:fill="FFFFFF"/>
        <w:tabs>
          <w:tab w:val="left" w:pos="142"/>
        </w:tabs>
        <w:spacing w:before="300" w:beforeAutospacing="0" w:after="240" w:afterAutospacing="0"/>
        <w:rPr>
          <w:color w:val="000000"/>
          <w:sz w:val="28"/>
          <w:szCs w:val="28"/>
        </w:rPr>
      </w:pPr>
      <w:r w:rsidRPr="00D63127">
        <w:rPr>
          <w:b/>
          <w:color w:val="000000"/>
          <w:sz w:val="28"/>
          <w:szCs w:val="28"/>
          <w:lang w:val="ru-RU"/>
        </w:rPr>
        <w:t>•</w:t>
      </w:r>
      <w:r w:rsidR="0050004B">
        <w:rPr>
          <w:b/>
          <w:color w:val="000000"/>
          <w:sz w:val="28"/>
          <w:szCs w:val="28"/>
          <w:lang w:val="ru-RU"/>
        </w:rPr>
        <w:t xml:space="preserve"> </w:t>
      </w:r>
      <w:r w:rsidR="00BC645B" w:rsidRPr="00C83F9D">
        <w:rPr>
          <w:color w:val="000000"/>
          <w:sz w:val="28"/>
          <w:szCs w:val="28"/>
        </w:rPr>
        <w:t>свідоцтво про народження</w:t>
      </w:r>
      <w:r w:rsidR="00BA1AF5">
        <w:rPr>
          <w:color w:val="000000"/>
          <w:sz w:val="28"/>
          <w:szCs w:val="28"/>
        </w:rPr>
        <w:t xml:space="preserve"> дитини</w:t>
      </w:r>
      <w:r w:rsidR="00385B56">
        <w:rPr>
          <w:color w:val="000000"/>
          <w:sz w:val="28"/>
          <w:szCs w:val="28"/>
        </w:rPr>
        <w:t>;</w:t>
      </w:r>
    </w:p>
    <w:p w:rsidR="00385B56" w:rsidRPr="00385B56" w:rsidRDefault="009D36EF" w:rsidP="0050004B">
      <w:pPr>
        <w:tabs>
          <w:tab w:val="left" w:pos="142"/>
          <w:tab w:val="left" w:pos="426"/>
        </w:tabs>
        <w:suppressAutoHyphens/>
        <w:autoSpaceDN w:val="0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385B56">
        <w:rPr>
          <w:color w:val="000000"/>
          <w:sz w:val="28"/>
          <w:szCs w:val="28"/>
          <w:lang w:val="ru-RU"/>
        </w:rPr>
        <w:t>•</w:t>
      </w:r>
      <w:r w:rsidR="0050004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85B56" w:rsidRPr="00385B56">
        <w:rPr>
          <w:rFonts w:ascii="Times New Roman" w:hAnsi="Times New Roman"/>
          <w:sz w:val="28"/>
          <w:szCs w:val="28"/>
          <w:lang w:val="ru-RU"/>
        </w:rPr>
        <w:t>довідки</w:t>
      </w:r>
      <w:proofErr w:type="spellEnd"/>
      <w:r w:rsidR="00385B56" w:rsidRPr="00385B56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="004C705D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="004C70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C705D">
        <w:rPr>
          <w:rFonts w:ascii="Times New Roman" w:hAnsi="Times New Roman"/>
          <w:sz w:val="28"/>
          <w:szCs w:val="28"/>
          <w:lang w:val="ru-RU"/>
        </w:rPr>
        <w:t>реєстрації</w:t>
      </w:r>
      <w:proofErr w:type="spellEnd"/>
      <w:r w:rsidR="004C7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5B56" w:rsidRPr="00385B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85B56" w:rsidRPr="00385B56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proofErr w:type="gramEnd"/>
      <w:r w:rsidR="00385B56" w:rsidRPr="00385B5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385B56" w:rsidRPr="00385B56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="00385B56" w:rsidRPr="00385B56">
        <w:rPr>
          <w:rFonts w:ascii="Times New Roman" w:hAnsi="Times New Roman"/>
          <w:sz w:val="28"/>
          <w:szCs w:val="28"/>
          <w:lang w:val="ru-RU"/>
        </w:rPr>
        <w:t>);</w:t>
      </w:r>
    </w:p>
    <w:p w:rsidR="00BC645B" w:rsidRDefault="009D36EF" w:rsidP="0050004B">
      <w:pPr>
        <w:pStyle w:val="a3"/>
        <w:shd w:val="clear" w:color="auto" w:fill="FFFFFF"/>
        <w:tabs>
          <w:tab w:val="left" w:pos="142"/>
        </w:tabs>
        <w:spacing w:before="300" w:beforeAutospacing="0" w:after="240" w:afterAutospacing="0"/>
        <w:rPr>
          <w:color w:val="000000"/>
          <w:sz w:val="28"/>
          <w:szCs w:val="28"/>
        </w:rPr>
      </w:pPr>
      <w:r w:rsidRPr="00D63127">
        <w:rPr>
          <w:b/>
          <w:color w:val="000000"/>
          <w:sz w:val="28"/>
          <w:szCs w:val="28"/>
        </w:rPr>
        <w:t>•</w:t>
      </w:r>
      <w:r w:rsidR="0050004B">
        <w:rPr>
          <w:b/>
          <w:color w:val="000000"/>
          <w:sz w:val="28"/>
          <w:szCs w:val="28"/>
        </w:rPr>
        <w:t xml:space="preserve"> </w:t>
      </w:r>
      <w:r w:rsidR="00BC645B" w:rsidRPr="00C83F9D">
        <w:rPr>
          <w:color w:val="000000"/>
          <w:sz w:val="28"/>
          <w:szCs w:val="28"/>
        </w:rPr>
        <w:t>довідки про взяття</w:t>
      </w:r>
      <w:r w:rsidR="00385B56">
        <w:rPr>
          <w:color w:val="000000"/>
          <w:sz w:val="28"/>
          <w:szCs w:val="28"/>
        </w:rPr>
        <w:t xml:space="preserve"> на облік</w:t>
      </w:r>
      <w:r w:rsidR="00BC645B" w:rsidRPr="00C83F9D">
        <w:rPr>
          <w:color w:val="000000"/>
          <w:sz w:val="28"/>
          <w:szCs w:val="28"/>
        </w:rPr>
        <w:t xml:space="preserve"> внутріш</w:t>
      </w:r>
      <w:r w:rsidR="00385B56">
        <w:rPr>
          <w:color w:val="000000"/>
          <w:sz w:val="28"/>
          <w:szCs w:val="28"/>
        </w:rPr>
        <w:t xml:space="preserve">ньо переміщеної особи, виданої департаментом </w:t>
      </w:r>
      <w:r w:rsidR="00BC645B" w:rsidRPr="00C83F9D">
        <w:rPr>
          <w:color w:val="000000"/>
          <w:sz w:val="28"/>
          <w:szCs w:val="28"/>
        </w:rPr>
        <w:t>соціальної політики міської ради (</w:t>
      </w:r>
      <w:r w:rsidR="00D63127">
        <w:rPr>
          <w:color w:val="000000"/>
          <w:sz w:val="28"/>
          <w:szCs w:val="28"/>
        </w:rPr>
        <w:t>у разі необхідності)</w:t>
      </w:r>
      <w:r w:rsidR="00BC645B" w:rsidRPr="00C83F9D">
        <w:rPr>
          <w:color w:val="000000"/>
          <w:sz w:val="28"/>
          <w:szCs w:val="28"/>
        </w:rPr>
        <w:t>;</w:t>
      </w:r>
    </w:p>
    <w:p w:rsidR="00FA0870" w:rsidRDefault="009D36EF" w:rsidP="0050004B">
      <w:pPr>
        <w:pStyle w:val="a3"/>
        <w:shd w:val="clear" w:color="auto" w:fill="FFFFFF"/>
        <w:tabs>
          <w:tab w:val="left" w:pos="142"/>
        </w:tabs>
        <w:spacing w:before="300" w:beforeAutospacing="0" w:after="240" w:afterAutospacing="0"/>
        <w:rPr>
          <w:color w:val="000000"/>
          <w:sz w:val="28"/>
          <w:szCs w:val="28"/>
        </w:rPr>
      </w:pPr>
      <w:r w:rsidRPr="00D63127">
        <w:rPr>
          <w:b/>
          <w:color w:val="000000"/>
          <w:sz w:val="28"/>
          <w:szCs w:val="28"/>
        </w:rPr>
        <w:t>•</w:t>
      </w:r>
      <w:r w:rsidR="0050004B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 про встановлення опіки чи піклування над дитиною-сиротою, дитиною, позбавленою батьківського піклування (у разі необхідності)</w:t>
      </w:r>
      <w:r w:rsidR="00FA0870">
        <w:rPr>
          <w:color w:val="000000"/>
          <w:sz w:val="28"/>
          <w:szCs w:val="28"/>
        </w:rPr>
        <w:t>;</w:t>
      </w:r>
    </w:p>
    <w:p w:rsidR="0050004B" w:rsidRDefault="00BC645B" w:rsidP="0050004B">
      <w:pPr>
        <w:pStyle w:val="a3"/>
        <w:shd w:val="clear" w:color="auto" w:fill="FFFFFF"/>
        <w:tabs>
          <w:tab w:val="left" w:pos="142"/>
        </w:tabs>
        <w:spacing w:before="300" w:beforeAutospacing="0" w:after="240" w:afterAutospacing="0"/>
        <w:jc w:val="both"/>
        <w:rPr>
          <w:sz w:val="28"/>
          <w:szCs w:val="28"/>
          <w:shd w:val="clear" w:color="auto" w:fill="FFFFFF"/>
        </w:rPr>
      </w:pPr>
      <w:r w:rsidRPr="00C83F9D">
        <w:rPr>
          <w:color w:val="000000"/>
          <w:sz w:val="28"/>
          <w:szCs w:val="28"/>
        </w:rPr>
        <w:t xml:space="preserve">• </w:t>
      </w:r>
      <w:r w:rsidR="009D36EF" w:rsidRPr="008A73BD">
        <w:rPr>
          <w:sz w:val="28"/>
          <w:szCs w:val="28"/>
          <w:shd w:val="clear" w:color="auto" w:fill="FFFFFF"/>
        </w:rPr>
        <w:t xml:space="preserve">посвідчення члена сім’ї загиблого або члена сім’ї загиблого Захисника чи Захисниці України, </w:t>
      </w:r>
      <w:r w:rsidR="006B2587">
        <w:rPr>
          <w:sz w:val="28"/>
          <w:szCs w:val="28"/>
          <w:shd w:val="clear" w:color="auto" w:fill="FFFFFF"/>
        </w:rPr>
        <w:t xml:space="preserve">з пред’явленням оригіналу, </w:t>
      </w:r>
      <w:r w:rsidR="009D36EF" w:rsidRPr="008A73BD">
        <w:rPr>
          <w:sz w:val="28"/>
          <w:szCs w:val="28"/>
          <w:shd w:val="clear" w:color="auto" w:fill="FFFFFF"/>
        </w:rPr>
        <w:t xml:space="preserve">а для дітей віком до 14-ти років – довідки, що видається відповідно до пункту 4 Положення про порядок видачі посвідчень і </w:t>
      </w:r>
      <w:r w:rsidR="009D36EF" w:rsidRPr="00FA0870">
        <w:rPr>
          <w:sz w:val="28"/>
          <w:szCs w:val="28"/>
          <w:shd w:val="clear" w:color="auto" w:fill="FFFFFF"/>
        </w:rPr>
        <w:lastRenderedPageBreak/>
        <w:t>нагрудних знаків ветеранів війни, затвердженого постановою Кабінету Міністрів України від 12.05.1994р. №302, зі змінами;</w:t>
      </w:r>
    </w:p>
    <w:p w:rsidR="0050004B" w:rsidRDefault="009D36EF" w:rsidP="0050004B">
      <w:pPr>
        <w:pStyle w:val="a3"/>
        <w:shd w:val="clear" w:color="auto" w:fill="FFFFFF"/>
        <w:tabs>
          <w:tab w:val="left" w:pos="142"/>
        </w:tabs>
        <w:spacing w:before="300" w:beforeAutospacing="0" w:after="240" w:afterAutospacing="0"/>
        <w:jc w:val="both"/>
        <w:rPr>
          <w:sz w:val="28"/>
          <w:szCs w:val="28"/>
          <w:shd w:val="clear" w:color="auto" w:fill="FFFFFF"/>
        </w:rPr>
      </w:pPr>
      <w:r w:rsidRPr="00FA0870">
        <w:rPr>
          <w:color w:val="000000"/>
          <w:sz w:val="28"/>
          <w:szCs w:val="28"/>
        </w:rPr>
        <w:t xml:space="preserve">• </w:t>
      </w:r>
      <w:r w:rsidRPr="00FA0870">
        <w:rPr>
          <w:sz w:val="28"/>
          <w:szCs w:val="28"/>
          <w:shd w:val="clear" w:color="auto" w:fill="FFFFFF"/>
        </w:rPr>
        <w:t xml:space="preserve">посвідчення члена сім’ї військовослужбовця, який загинув (помер) чи пропав безвісти під час проходження військової служби (або посвідчення дитини військовослужбовця, який загинув (помер) чи пропав безвісти під час проходження військової служби), </w:t>
      </w:r>
      <w:r w:rsidR="006B2587" w:rsidRPr="00FA0870">
        <w:rPr>
          <w:sz w:val="28"/>
          <w:szCs w:val="28"/>
          <w:shd w:val="clear" w:color="auto" w:fill="FFFFFF"/>
        </w:rPr>
        <w:t xml:space="preserve">з пред’явленням оригіналу, </w:t>
      </w:r>
      <w:r w:rsidRPr="00FA0870">
        <w:rPr>
          <w:sz w:val="28"/>
          <w:szCs w:val="28"/>
          <w:shd w:val="clear" w:color="auto" w:fill="FFFFFF"/>
        </w:rPr>
        <w:t>а для дітей віком до 7-ми років - довідки, що видається одному з членів сім’ї військовослужбовця відповідно до пункту 1 постанови Кабінету Міністрів України від 28.05.1993р. №379 «Про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служби», зі змінами;</w:t>
      </w:r>
    </w:p>
    <w:p w:rsidR="00FA0870" w:rsidRPr="00FA0870" w:rsidRDefault="009D36EF" w:rsidP="0050004B">
      <w:pPr>
        <w:pStyle w:val="a3"/>
        <w:shd w:val="clear" w:color="auto" w:fill="FFFFFF"/>
        <w:tabs>
          <w:tab w:val="left" w:pos="142"/>
        </w:tabs>
        <w:spacing w:before="300" w:beforeAutospacing="0" w:after="240" w:afterAutospacing="0"/>
        <w:jc w:val="both"/>
        <w:rPr>
          <w:sz w:val="28"/>
          <w:szCs w:val="28"/>
          <w:shd w:val="clear" w:color="auto" w:fill="FFFFFF"/>
        </w:rPr>
      </w:pPr>
      <w:r w:rsidRPr="00FA0870">
        <w:rPr>
          <w:color w:val="000000"/>
          <w:sz w:val="28"/>
          <w:szCs w:val="28"/>
        </w:rPr>
        <w:t>•</w:t>
      </w:r>
      <w:r w:rsidR="0050004B">
        <w:rPr>
          <w:color w:val="000000"/>
          <w:sz w:val="28"/>
          <w:szCs w:val="28"/>
        </w:rPr>
        <w:t xml:space="preserve"> </w:t>
      </w:r>
      <w:r w:rsidRPr="00FA0870">
        <w:rPr>
          <w:sz w:val="28"/>
          <w:szCs w:val="28"/>
        </w:rPr>
        <w:t>документу військово-лікарської комісії із зазначеною причиною смерті загиблої особи</w:t>
      </w:r>
      <w:r w:rsidR="006B2587" w:rsidRPr="00FA0870">
        <w:rPr>
          <w:sz w:val="28"/>
          <w:szCs w:val="28"/>
        </w:rPr>
        <w:t>,</w:t>
      </w:r>
      <w:r w:rsidR="006B2587" w:rsidRPr="00FA0870">
        <w:rPr>
          <w:sz w:val="28"/>
          <w:szCs w:val="28"/>
          <w:shd w:val="clear" w:color="auto" w:fill="FFFFFF"/>
        </w:rPr>
        <w:t xml:space="preserve"> з пред’явленням оригіналу</w:t>
      </w:r>
      <w:r w:rsidRPr="00FA0870">
        <w:rPr>
          <w:sz w:val="28"/>
          <w:szCs w:val="28"/>
        </w:rPr>
        <w:t>;</w:t>
      </w:r>
    </w:p>
    <w:p w:rsidR="004C705D" w:rsidRDefault="009D36EF" w:rsidP="0050004B">
      <w:pPr>
        <w:tabs>
          <w:tab w:val="left" w:pos="142"/>
        </w:tabs>
        <w:suppressAutoHyphens/>
        <w:autoSpaceDN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A0870">
        <w:rPr>
          <w:rFonts w:ascii="Times New Roman" w:hAnsi="Times New Roman" w:cs="Times New Roman"/>
          <w:color w:val="000000"/>
          <w:sz w:val="28"/>
          <w:szCs w:val="28"/>
          <w:lang w:val="uk-UA"/>
        </w:rPr>
        <w:t>•</w:t>
      </w:r>
      <w:r w:rsidR="005000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A08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витяг з Єдиного реєстру осіб, зниклих безвісти за особливих обставин, або   сповіщення, видане військовою частиною, яке містить інформацію зникнення безвісти військовослужбовця (для дітей безвісти зниклих за особливих обставин Захисників і Захисниць України);</w:t>
      </w:r>
    </w:p>
    <w:p w:rsidR="0050004B" w:rsidRPr="00FA0870" w:rsidRDefault="0050004B" w:rsidP="0050004B">
      <w:pPr>
        <w:tabs>
          <w:tab w:val="left" w:pos="142"/>
        </w:tabs>
        <w:suppressAutoHyphens/>
        <w:autoSpaceDN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C645B" w:rsidRPr="0050004B" w:rsidRDefault="0050004B" w:rsidP="0050004B">
      <w:pPr>
        <w:tabs>
          <w:tab w:val="left" w:pos="142"/>
        </w:tabs>
        <w:suppressAutoHyphens/>
        <w:autoSpaceDN w:val="0"/>
        <w:spacing w:after="6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довідку</w:t>
      </w:r>
      <w:proofErr w:type="spellEnd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відкриття</w:t>
      </w:r>
      <w:proofErr w:type="spellEnd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особового</w:t>
      </w:r>
      <w:proofErr w:type="spellEnd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банківського</w:t>
      </w:r>
      <w:proofErr w:type="spellEnd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рахунку</w:t>
      </w:r>
      <w:proofErr w:type="spellEnd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заявника</w:t>
      </w:r>
      <w:proofErr w:type="spellEnd"/>
      <w:r w:rsidR="00BC645B" w:rsidRPr="0050004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A3505" w:rsidRPr="00FA3505" w:rsidRDefault="00FA3505" w:rsidP="00FA3505">
      <w:pPr>
        <w:pStyle w:val="a3"/>
        <w:shd w:val="clear" w:color="auto" w:fill="FFFFFF"/>
        <w:tabs>
          <w:tab w:val="left" w:pos="142"/>
        </w:tabs>
        <w:spacing w:before="300" w:beforeAutospacing="0" w:after="300" w:afterAutospacing="0"/>
        <w:jc w:val="center"/>
        <w:rPr>
          <w:bCs/>
          <w:i/>
          <w:color w:val="000000"/>
          <w:sz w:val="32"/>
          <w:szCs w:val="32"/>
          <w:u w:val="single"/>
        </w:rPr>
      </w:pPr>
      <w:bookmarkStart w:id="0" w:name="_GoBack"/>
      <w:bookmarkEnd w:id="0"/>
      <w:r w:rsidRPr="00FA3505">
        <w:rPr>
          <w:bCs/>
          <w:i/>
          <w:color w:val="000000"/>
          <w:sz w:val="32"/>
          <w:szCs w:val="32"/>
          <w:u w:val="single"/>
        </w:rPr>
        <w:t>Куди необхідно звертатись</w:t>
      </w:r>
    </w:p>
    <w:p w:rsidR="00BC645B" w:rsidRPr="00C83F9D" w:rsidRDefault="00FA3505" w:rsidP="00FA3505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1AF5">
        <w:rPr>
          <w:color w:val="000000"/>
          <w:sz w:val="28"/>
          <w:szCs w:val="28"/>
        </w:rPr>
        <w:t>Пакет документів необхідно по</w:t>
      </w:r>
      <w:r w:rsidR="00BC645B" w:rsidRPr="00C83F9D">
        <w:rPr>
          <w:color w:val="000000"/>
          <w:sz w:val="28"/>
          <w:szCs w:val="28"/>
        </w:rPr>
        <w:t>дати до управлінь соціального захисту населення за адресами:</w:t>
      </w:r>
    </w:p>
    <w:p w:rsidR="00BC645B" w:rsidRPr="00C83F9D" w:rsidRDefault="00BC645B" w:rsidP="0050004B">
      <w:pPr>
        <w:pStyle w:val="a3"/>
        <w:shd w:val="clear" w:color="auto" w:fill="FFFFFF"/>
        <w:tabs>
          <w:tab w:val="left" w:pos="142"/>
        </w:tabs>
        <w:spacing w:before="300" w:beforeAutospacing="0" w:after="300" w:afterAutospacing="0"/>
        <w:rPr>
          <w:color w:val="000000"/>
          <w:sz w:val="28"/>
          <w:szCs w:val="28"/>
        </w:rPr>
      </w:pPr>
      <w:r w:rsidRPr="00C83F9D">
        <w:rPr>
          <w:rFonts w:ascii="Segoe UI Symbol" w:hAnsi="Segoe UI Symbol" w:cs="Segoe UI Symbol"/>
          <w:color w:val="000000"/>
          <w:sz w:val="28"/>
          <w:szCs w:val="28"/>
        </w:rPr>
        <w:t>☑️</w:t>
      </w:r>
      <w:r w:rsidRPr="00C83F9D">
        <w:rPr>
          <w:color w:val="000000"/>
          <w:sz w:val="28"/>
          <w:szCs w:val="28"/>
        </w:rPr>
        <w:t xml:space="preserve"> Управління соціального захисту населення (Лівобережне): м. Вінниця, вул. </w:t>
      </w:r>
      <w:proofErr w:type="spellStart"/>
      <w:r w:rsidRPr="00C83F9D">
        <w:rPr>
          <w:color w:val="000000"/>
          <w:sz w:val="28"/>
          <w:szCs w:val="28"/>
        </w:rPr>
        <w:t>Замостянська</w:t>
      </w:r>
      <w:proofErr w:type="spellEnd"/>
      <w:r w:rsidRPr="00C83F9D">
        <w:rPr>
          <w:color w:val="000000"/>
          <w:sz w:val="28"/>
          <w:szCs w:val="28"/>
        </w:rPr>
        <w:t xml:space="preserve">, 7, </w:t>
      </w:r>
      <w:proofErr w:type="spellStart"/>
      <w:r w:rsidRPr="00C83F9D">
        <w:rPr>
          <w:color w:val="000000"/>
          <w:sz w:val="28"/>
          <w:szCs w:val="28"/>
        </w:rPr>
        <w:t>тел</w:t>
      </w:r>
      <w:proofErr w:type="spellEnd"/>
      <w:r w:rsidRPr="00C83F9D">
        <w:rPr>
          <w:color w:val="000000"/>
          <w:sz w:val="28"/>
          <w:szCs w:val="28"/>
        </w:rPr>
        <w:t xml:space="preserve">. </w:t>
      </w:r>
      <w:r w:rsidR="00151908">
        <w:rPr>
          <w:color w:val="000000"/>
          <w:sz w:val="28"/>
          <w:szCs w:val="28"/>
        </w:rPr>
        <w:t>068-983-83-40</w:t>
      </w:r>
      <w:r w:rsidRPr="00C83F9D">
        <w:rPr>
          <w:color w:val="000000"/>
          <w:sz w:val="28"/>
          <w:szCs w:val="28"/>
        </w:rPr>
        <w:t>, 093-190-83-93, 50-86-70, 50-86-77.</w:t>
      </w:r>
    </w:p>
    <w:p w:rsidR="00FA0870" w:rsidRDefault="00BC645B" w:rsidP="0050004B">
      <w:pPr>
        <w:pStyle w:val="a3"/>
        <w:shd w:val="clear" w:color="auto" w:fill="FFFFFF"/>
        <w:tabs>
          <w:tab w:val="left" w:pos="142"/>
        </w:tabs>
        <w:spacing w:before="300" w:beforeAutospacing="0" w:after="300" w:afterAutospacing="0"/>
        <w:rPr>
          <w:color w:val="000000"/>
          <w:sz w:val="28"/>
          <w:szCs w:val="28"/>
        </w:rPr>
      </w:pPr>
      <w:r w:rsidRPr="00C83F9D">
        <w:rPr>
          <w:rFonts w:ascii="Segoe UI Symbol" w:hAnsi="Segoe UI Symbol" w:cs="Segoe UI Symbol"/>
          <w:color w:val="000000"/>
          <w:sz w:val="28"/>
          <w:szCs w:val="28"/>
        </w:rPr>
        <w:t>☑️</w:t>
      </w:r>
      <w:r w:rsidRPr="00C83F9D">
        <w:rPr>
          <w:color w:val="000000"/>
          <w:sz w:val="28"/>
          <w:szCs w:val="28"/>
        </w:rPr>
        <w:t xml:space="preserve"> Управління соціального захисту населення (Правобережне): м. Вінниця, пр-т. Космонавтів, 30, </w:t>
      </w:r>
      <w:proofErr w:type="spellStart"/>
      <w:r w:rsidRPr="00C83F9D">
        <w:rPr>
          <w:color w:val="000000"/>
          <w:sz w:val="28"/>
          <w:szCs w:val="28"/>
        </w:rPr>
        <w:t>тел</w:t>
      </w:r>
      <w:proofErr w:type="spellEnd"/>
      <w:r w:rsidRPr="00C83F9D">
        <w:rPr>
          <w:color w:val="000000"/>
          <w:sz w:val="28"/>
          <w:szCs w:val="28"/>
        </w:rPr>
        <w:t xml:space="preserve">. 097-101-58-40, 063-856-62-72, 50-83-88, 50-91-33. </w:t>
      </w:r>
    </w:p>
    <w:sectPr w:rsidR="00FA0870" w:rsidSect="006C672C">
      <w:pgSz w:w="12240" w:h="15840"/>
      <w:pgMar w:top="993" w:right="75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nnytsiaSerif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B700E"/>
    <w:multiLevelType w:val="hybridMultilevel"/>
    <w:tmpl w:val="33546C56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4F"/>
    <w:rsid w:val="00151908"/>
    <w:rsid w:val="00181F15"/>
    <w:rsid w:val="00261135"/>
    <w:rsid w:val="002C44A7"/>
    <w:rsid w:val="002E411B"/>
    <w:rsid w:val="00385B56"/>
    <w:rsid w:val="00413241"/>
    <w:rsid w:val="004C705D"/>
    <w:rsid w:val="0050004B"/>
    <w:rsid w:val="006A0423"/>
    <w:rsid w:val="006B2587"/>
    <w:rsid w:val="006C672C"/>
    <w:rsid w:val="007B38EC"/>
    <w:rsid w:val="008D3E03"/>
    <w:rsid w:val="009D36EF"/>
    <w:rsid w:val="00BA1AF5"/>
    <w:rsid w:val="00BB6142"/>
    <w:rsid w:val="00BC5C7F"/>
    <w:rsid w:val="00BC645B"/>
    <w:rsid w:val="00BD7FC4"/>
    <w:rsid w:val="00C3764F"/>
    <w:rsid w:val="00C83F9D"/>
    <w:rsid w:val="00D63127"/>
    <w:rsid w:val="00FA0870"/>
    <w:rsid w:val="00FA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CE90"/>
  <w15:chartTrackingRefBased/>
  <w15:docId w15:val="{3262FA6B-667C-4704-93DE-168519FC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BC645B"/>
    <w:rPr>
      <w:b/>
      <w:bCs/>
    </w:rPr>
  </w:style>
  <w:style w:type="character" w:styleId="a5">
    <w:name w:val="Hyperlink"/>
    <w:basedOn w:val="a0"/>
    <w:uiPriority w:val="99"/>
    <w:semiHidden/>
    <w:unhideWhenUsed/>
    <w:rsid w:val="00BC64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6113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D36E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FUA27UETQC2X-114-19010</_dlc_DocId>
    <_dlc_DocIdUrl xmlns="c27bb2c1-a177-45d1-b251-525dd66ab087">
      <Url>http://dpszn.vmr.gov.ua/upsznL1/_layouts/DocIdRedir.aspx?ID=FUA27UETQC2X-114-19010</Url>
      <Description>FUA27UETQC2X-114-19010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ED029347A8264FB7A531BC645EA1B4" ma:contentTypeVersion="0" ma:contentTypeDescription="Створення нового документа." ma:contentTypeScope="" ma:versionID="98150f0be895479ab5934c01966bda49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04F9FB-B0C4-4A86-B252-93CF94859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3947F-D354-4D75-9E76-6C3E30E85ACD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D90A6741-6AF0-42B8-9112-7766C1FC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A85B8-7314-4C2B-A026-BB2BB6D5AF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Кінзерська Наталія Анатоліївна</dc:creator>
  <cp:keywords/>
  <dc:description/>
  <cp:lastModifiedBy>Шульга Людмила Миколаївна</cp:lastModifiedBy>
  <cp:revision>10</cp:revision>
  <cp:lastPrinted>2024-10-04T04:49:00Z</cp:lastPrinted>
  <dcterms:created xsi:type="dcterms:W3CDTF">2024-06-26T05:15:00Z</dcterms:created>
  <dcterms:modified xsi:type="dcterms:W3CDTF">2024-10-09T11:58:00Z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46ee06a6-eb1b-432e-ab54-83f38bd51ef4</vt:lpwstr>
  </property>
  <property fmtid="{D5CDD505-2E9C-101B-9397-08002B2CF9AE}" pid="3" name="ContentTypeId">
    <vt:lpwstr>0x01010073ED029347A8264FB7A531BC645EA1B4</vt:lpwstr>
  </property>
</Properties>
</file>